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22EFFE98"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572F2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2448"/>
        <w:gridCol w:w="1380"/>
        <w:gridCol w:w="4042"/>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21E922C9" w:rsidR="00444C1C" w:rsidRPr="00446166" w:rsidRDefault="00444C1C">
            <w:pPr>
              <w:rPr>
                <w:rFonts w:ascii="Tahoma" w:hAnsi="Tahoma" w:cs="Tahoma"/>
                <w:b/>
                <w:sz w:val="20"/>
                <w:szCs w:val="20"/>
              </w:rPr>
            </w:pPr>
            <w:r>
              <w:rPr>
                <w:rFonts w:ascii="Tahoma" w:hAnsi="Tahoma" w:cs="Tahoma"/>
                <w:b/>
                <w:sz w:val="20"/>
                <w:szCs w:val="20"/>
              </w:rPr>
              <w:t>Name:</w:t>
            </w:r>
            <w:r w:rsidR="00AE6B98">
              <w:rPr>
                <w:rFonts w:ascii="Tahoma" w:hAnsi="Tahoma" w:cs="Tahoma"/>
                <w:b/>
                <w:sz w:val="20"/>
                <w:szCs w:val="20"/>
              </w:rPr>
              <w:t xml:space="preserve"> </w:t>
            </w:r>
            <w:r w:rsidR="000F64D5">
              <w:rPr>
                <w:rFonts w:ascii="Tahoma" w:hAnsi="Tahoma" w:cs="Tahoma"/>
                <w:b/>
                <w:sz w:val="20"/>
                <w:szCs w:val="20"/>
              </w:rPr>
              <w:t>TBD</w:t>
            </w:r>
          </w:p>
        </w:tc>
        <w:tc>
          <w:tcPr>
            <w:tcW w:w="7870" w:type="dxa"/>
            <w:gridSpan w:val="3"/>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A7514F" w:rsidRPr="00446166" w14:paraId="10A38E57" w14:textId="77777777" w:rsidTr="001733B7">
        <w:trPr>
          <w:trHeight w:val="340"/>
          <w:jc w:val="center"/>
        </w:trPr>
        <w:tc>
          <w:tcPr>
            <w:tcW w:w="11267" w:type="dxa"/>
            <w:gridSpan w:val="4"/>
            <w:tcBorders>
              <w:top w:val="outset" w:sz="6" w:space="0" w:color="auto"/>
              <w:left w:val="single" w:sz="4" w:space="0" w:color="C0C0C0"/>
              <w:bottom w:val="outset" w:sz="6" w:space="0" w:color="auto"/>
              <w:right w:val="single" w:sz="4" w:space="0" w:color="C0C0C0"/>
            </w:tcBorders>
            <w:vAlign w:val="center"/>
            <w:hideMark/>
          </w:tcPr>
          <w:p w14:paraId="6AFD4095" w14:textId="607A8850" w:rsidR="00A7514F" w:rsidRPr="00446166" w:rsidRDefault="00A7514F" w:rsidP="00B0757F">
            <w:pPr>
              <w:rPr>
                <w:rFonts w:ascii="Tahoma" w:hAnsi="Tahoma" w:cs="Tahoma"/>
                <w:sz w:val="20"/>
                <w:szCs w:val="20"/>
              </w:rPr>
            </w:pPr>
            <w:r>
              <w:rPr>
                <w:rFonts w:ascii="Tahoma" w:hAnsi="Tahoma" w:cs="Tahoma"/>
                <w:b/>
                <w:sz w:val="20"/>
                <w:szCs w:val="20"/>
              </w:rPr>
              <w:t>Duty Station</w:t>
            </w:r>
            <w:r w:rsidRPr="00446166">
              <w:rPr>
                <w:rFonts w:ascii="Tahoma" w:hAnsi="Tahoma" w:cs="Tahoma"/>
                <w:b/>
                <w:sz w:val="20"/>
                <w:szCs w:val="20"/>
              </w:rPr>
              <w:t>:</w:t>
            </w:r>
            <w:r>
              <w:rPr>
                <w:rFonts w:ascii="Tahoma" w:hAnsi="Tahoma" w:cs="Tahoma"/>
                <w:b/>
                <w:sz w:val="20"/>
                <w:szCs w:val="20"/>
              </w:rPr>
              <w:t xml:space="preserve"> </w:t>
            </w:r>
            <w:r w:rsidR="003722A6">
              <w:rPr>
                <w:rFonts w:ascii="Tahoma" w:hAnsi="Tahoma" w:cs="Tahoma"/>
                <w:bCs/>
                <w:sz w:val="20"/>
                <w:szCs w:val="20"/>
              </w:rPr>
              <w:t>Intern</w:t>
            </w:r>
            <w:r w:rsidRPr="00A7514F">
              <w:rPr>
                <w:rFonts w:ascii="Tahoma" w:hAnsi="Tahoma" w:cs="Tahoma"/>
                <w:bCs/>
                <w:sz w:val="20"/>
                <w:szCs w:val="20"/>
              </w:rPr>
              <w:t xml:space="preserve"> to support the Better Nutrition agenda and sustainable agri-food systems</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3"/>
            <w:tcBorders>
              <w:top w:val="outset" w:sz="6" w:space="0" w:color="auto"/>
              <w:left w:val="nil"/>
              <w:bottom w:val="outset" w:sz="6" w:space="0" w:color="auto"/>
              <w:right w:val="single" w:sz="4" w:space="0" w:color="C0C0C0"/>
            </w:tcBorders>
            <w:vAlign w:val="center"/>
          </w:tcPr>
          <w:p w14:paraId="09338D3C" w14:textId="1AC8048E" w:rsidR="0098339E" w:rsidRPr="00446166" w:rsidRDefault="00B3443C" w:rsidP="00B0757F">
            <w:pPr>
              <w:rPr>
                <w:rFonts w:ascii="Tahoma" w:hAnsi="Tahoma" w:cs="Tahoma"/>
                <w:sz w:val="20"/>
                <w:szCs w:val="20"/>
              </w:rPr>
            </w:pPr>
            <w:r w:rsidRPr="00B3443C">
              <w:rPr>
                <w:rFonts w:ascii="Tahoma" w:hAnsi="Tahoma" w:cs="Tahoma"/>
                <w:sz w:val="20"/>
                <w:szCs w:val="20"/>
                <w:lang w:val="en-US"/>
              </w:rPr>
              <w:t>Lima, Perú</w:t>
            </w:r>
          </w:p>
        </w:tc>
      </w:tr>
      <w:tr w:rsidR="001648AB" w:rsidRPr="00446166" w14:paraId="057428CB" w14:textId="77777777" w:rsidTr="00E31FC9">
        <w:trPr>
          <w:trHeight w:val="340"/>
          <w:jc w:val="center"/>
        </w:trPr>
        <w:tc>
          <w:tcPr>
            <w:tcW w:w="5845" w:type="dxa"/>
            <w:gridSpan w:val="2"/>
            <w:tcBorders>
              <w:top w:val="outset" w:sz="6" w:space="0" w:color="auto"/>
              <w:left w:val="single" w:sz="4" w:space="0" w:color="C0C0C0"/>
              <w:bottom w:val="outset" w:sz="6" w:space="0" w:color="auto"/>
              <w:right w:val="nil"/>
            </w:tcBorders>
            <w:vAlign w:val="center"/>
            <w:hideMark/>
          </w:tcPr>
          <w:p w14:paraId="0FB97656" w14:textId="07E83B7C" w:rsidR="001648AB" w:rsidRPr="00446166" w:rsidRDefault="001648AB" w:rsidP="00213183">
            <w:pPr>
              <w:rPr>
                <w:rFonts w:ascii="Tahoma" w:hAnsi="Tahoma" w:cs="Tahoma"/>
                <w:sz w:val="20"/>
                <w:szCs w:val="20"/>
              </w:rPr>
            </w:pPr>
            <w:r w:rsidRPr="00446166">
              <w:rPr>
                <w:rFonts w:ascii="Tahoma" w:hAnsi="Tahoma" w:cs="Tahoma"/>
                <w:b/>
                <w:sz w:val="20"/>
                <w:szCs w:val="20"/>
              </w:rPr>
              <w:t>Start Date of Assignment:</w:t>
            </w:r>
            <w:r w:rsidR="00D97F41">
              <w:rPr>
                <w:rFonts w:ascii="Tahoma" w:hAnsi="Tahoma" w:cs="Tahoma"/>
                <w:b/>
                <w:sz w:val="20"/>
                <w:szCs w:val="20"/>
              </w:rPr>
              <w:t xml:space="preserve"> </w:t>
            </w:r>
          </w:p>
        </w:tc>
        <w:tc>
          <w:tcPr>
            <w:tcW w:w="5422" w:type="dxa"/>
            <w:gridSpan w:val="2"/>
            <w:tcBorders>
              <w:top w:val="outset" w:sz="6" w:space="0" w:color="auto"/>
              <w:left w:val="nil"/>
              <w:bottom w:val="outset" w:sz="6" w:space="0" w:color="auto"/>
              <w:right w:val="single" w:sz="4" w:space="0" w:color="C0C0C0"/>
            </w:tcBorders>
            <w:vAlign w:val="center"/>
            <w:hideMark/>
          </w:tcPr>
          <w:p w14:paraId="0D11F86D" w14:textId="733EBBF1" w:rsidR="001648AB" w:rsidRPr="009278D3" w:rsidRDefault="001648AB" w:rsidP="009278D3">
            <w:pPr>
              <w:ind w:left="8" w:hanging="8"/>
              <w:rPr>
                <w:rFonts w:ascii="Tahoma" w:hAnsi="Tahoma" w:cs="Tahoma"/>
                <w:b/>
                <w:sz w:val="20"/>
                <w:szCs w:val="20"/>
              </w:rPr>
            </w:pPr>
            <w:r w:rsidRPr="00D67E31">
              <w:rPr>
                <w:rFonts w:ascii="Tahoma" w:hAnsi="Tahoma" w:cs="Tahoma"/>
                <w:b/>
                <w:sz w:val="20"/>
                <w:szCs w:val="20"/>
              </w:rPr>
              <w:t>Duration and End Date:</w:t>
            </w:r>
            <w:r w:rsidR="009278D3">
              <w:rPr>
                <w:rFonts w:ascii="Tahoma" w:hAnsi="Tahoma" w:cs="Tahoma"/>
                <w:b/>
                <w:sz w:val="20"/>
                <w:szCs w:val="20"/>
              </w:rPr>
              <w:t xml:space="preserve"> </w:t>
            </w:r>
            <w:r w:rsidR="009278D3" w:rsidRPr="009278D3">
              <w:rPr>
                <w:rFonts w:ascii="Tahoma" w:hAnsi="Tahoma" w:cs="Tahoma"/>
                <w:bCs/>
                <w:sz w:val="20"/>
                <w:szCs w:val="20"/>
              </w:rPr>
              <w:t xml:space="preserve">6 months </w:t>
            </w:r>
          </w:p>
        </w:tc>
      </w:tr>
      <w:tr w:rsidR="001648AB" w:rsidRPr="00446166" w14:paraId="603D7870" w14:textId="77777777" w:rsidTr="00A54A92">
        <w:trPr>
          <w:trHeight w:val="538"/>
          <w:jc w:val="center"/>
        </w:trPr>
        <w:tc>
          <w:tcPr>
            <w:tcW w:w="5845" w:type="dxa"/>
            <w:gridSpan w:val="2"/>
            <w:tcBorders>
              <w:top w:val="outset" w:sz="6" w:space="0" w:color="auto"/>
              <w:left w:val="single" w:sz="4" w:space="0" w:color="C0C0C0"/>
              <w:bottom w:val="outset" w:sz="6" w:space="0" w:color="auto"/>
              <w:right w:val="nil"/>
            </w:tcBorders>
            <w:vAlign w:val="center"/>
          </w:tcPr>
          <w:p w14:paraId="1F64565C" w14:textId="77777777" w:rsidR="001648AB" w:rsidRPr="00446166" w:rsidRDefault="001648AB" w:rsidP="008C4AE6">
            <w:pPr>
              <w:spacing w:before="120"/>
              <w:rPr>
                <w:rFonts w:ascii="Tahoma" w:hAnsi="Tahoma" w:cs="Tahoma"/>
                <w:sz w:val="20"/>
                <w:szCs w:val="20"/>
              </w:rPr>
            </w:pPr>
            <w:r>
              <w:rPr>
                <w:rFonts w:ascii="Tahoma" w:hAnsi="Tahoma" w:cs="Tahoma"/>
                <w:b/>
                <w:sz w:val="20"/>
                <w:szCs w:val="20"/>
              </w:rPr>
              <w:t>Report to, n</w:t>
            </w:r>
            <w:r w:rsidRPr="008C4AE6">
              <w:rPr>
                <w:rFonts w:ascii="Tahoma" w:hAnsi="Tahoma" w:cs="Tahoma"/>
                <w:b/>
                <w:sz w:val="20"/>
                <w:szCs w:val="20"/>
              </w:rPr>
              <w:t>ame</w:t>
            </w:r>
            <w:r>
              <w:rPr>
                <w:rFonts w:ascii="Tahoma" w:hAnsi="Tahoma" w:cs="Tahoma"/>
                <w:b/>
                <w:sz w:val="20"/>
                <w:szCs w:val="20"/>
              </w:rPr>
              <w:t xml:space="preserve"> of supervisor</w:t>
            </w:r>
            <w:r w:rsidRPr="008C4AE6">
              <w:rPr>
                <w:rFonts w:ascii="Tahoma" w:hAnsi="Tahoma" w:cs="Tahoma"/>
                <w:b/>
                <w:sz w:val="20"/>
                <w:szCs w:val="20"/>
              </w:rPr>
              <w:t>:</w:t>
            </w:r>
            <w:r>
              <w:rPr>
                <w:rFonts w:ascii="Tahoma" w:hAnsi="Tahoma" w:cs="Tahoma"/>
                <w:sz w:val="20"/>
                <w:szCs w:val="20"/>
              </w:rPr>
              <w:t xml:space="preserve"> Carolina Ramírez Gonzales</w:t>
            </w:r>
          </w:p>
          <w:p w14:paraId="213772F6" w14:textId="77777777" w:rsidR="001648AB" w:rsidRPr="00446166" w:rsidRDefault="001648AB" w:rsidP="009D3F12">
            <w:pPr>
              <w:rPr>
                <w:rFonts w:ascii="Tahoma" w:hAnsi="Tahoma" w:cs="Tahoma"/>
                <w:sz w:val="20"/>
                <w:szCs w:val="20"/>
              </w:rPr>
            </w:pPr>
          </w:p>
        </w:tc>
        <w:tc>
          <w:tcPr>
            <w:tcW w:w="5422" w:type="dxa"/>
            <w:gridSpan w:val="2"/>
            <w:tcBorders>
              <w:top w:val="outset" w:sz="6" w:space="0" w:color="auto"/>
              <w:left w:val="nil"/>
              <w:bottom w:val="outset" w:sz="6" w:space="0" w:color="auto"/>
              <w:right w:val="single" w:sz="4" w:space="0" w:color="C0C0C0"/>
            </w:tcBorders>
            <w:vAlign w:val="center"/>
          </w:tcPr>
          <w:p w14:paraId="6A7D33EA" w14:textId="6ABFFDEC" w:rsidR="001648AB" w:rsidRPr="00446166" w:rsidRDefault="001648AB">
            <w:pPr>
              <w:rPr>
                <w:rFonts w:ascii="Tahoma" w:hAnsi="Tahoma" w:cs="Tahoma"/>
                <w:sz w:val="20"/>
                <w:szCs w:val="20"/>
              </w:rPr>
            </w:pPr>
            <w:r>
              <w:rPr>
                <w:rFonts w:ascii="Tahoma" w:hAnsi="Tahoma" w:cs="Tahoma"/>
                <w:b/>
                <w:sz w:val="20"/>
                <w:szCs w:val="20"/>
              </w:rPr>
              <w:t xml:space="preserve">Title: </w:t>
            </w:r>
            <w:r w:rsidRPr="001648AB">
              <w:rPr>
                <w:rFonts w:ascii="Tahoma" w:hAnsi="Tahoma" w:cs="Tahoma"/>
                <w:bCs/>
                <w:sz w:val="20"/>
                <w:szCs w:val="20"/>
              </w:rPr>
              <w:t>Project coordinator</w:t>
            </w:r>
          </w:p>
        </w:tc>
      </w:tr>
      <w:tr w:rsidR="00240BFB" w:rsidRPr="00446166" w14:paraId="593B8BA1" w14:textId="77777777" w:rsidTr="00D67E31">
        <w:trPr>
          <w:trHeight w:val="157"/>
          <w:jc w:val="center"/>
        </w:trPr>
        <w:tc>
          <w:tcPr>
            <w:tcW w:w="11267" w:type="dxa"/>
            <w:gridSpan w:val="4"/>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4"/>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2540A8" w14:paraId="082153FB" w14:textId="77777777" w:rsidTr="005B18E8">
              <w:trPr>
                <w:trHeight w:val="1237"/>
              </w:trPr>
              <w:tc>
                <w:tcPr>
                  <w:tcW w:w="10528" w:type="dxa"/>
                </w:tcPr>
                <w:p w14:paraId="5F328407" w14:textId="77777777" w:rsidR="00343E96" w:rsidRPr="003722A6" w:rsidRDefault="00343E96" w:rsidP="008C4AE6">
                  <w:pPr>
                    <w:tabs>
                      <w:tab w:val="left" w:pos="315"/>
                    </w:tabs>
                    <w:ind w:left="-199" w:firstLine="90"/>
                    <w:jc w:val="both"/>
                    <w:rPr>
                      <w:rFonts w:ascii="Tahoma" w:hAnsi="Tahoma" w:cs="Tahoma"/>
                      <w:b/>
                      <w:bCs/>
                      <w:sz w:val="20"/>
                      <w:szCs w:val="20"/>
                      <w:u w:val="single"/>
                      <w:lang w:val="en-US"/>
                    </w:rPr>
                  </w:pPr>
                  <w:r w:rsidRPr="003722A6">
                    <w:rPr>
                      <w:rFonts w:ascii="Tahoma" w:hAnsi="Tahoma" w:cs="Tahoma"/>
                      <w:b/>
                      <w:bCs/>
                      <w:sz w:val="20"/>
                      <w:szCs w:val="20"/>
                      <w:u w:val="single"/>
                      <w:lang w:val="en-US"/>
                    </w:rPr>
                    <w:t>Background</w:t>
                  </w:r>
                  <w:r w:rsidR="00D91E0B" w:rsidRPr="003722A6">
                    <w:rPr>
                      <w:rFonts w:ascii="Tahoma" w:hAnsi="Tahoma" w:cs="Tahoma"/>
                      <w:b/>
                      <w:bCs/>
                      <w:sz w:val="20"/>
                      <w:szCs w:val="20"/>
                      <w:u w:val="single"/>
                      <w:lang w:val="en-US"/>
                    </w:rPr>
                    <w:t>:</w:t>
                  </w:r>
                </w:p>
                <w:p w14:paraId="250EA46A" w14:textId="2005598F" w:rsidR="002540A8" w:rsidRPr="002540A8" w:rsidRDefault="00ED08CF" w:rsidP="002540A8">
                  <w:pPr>
                    <w:pStyle w:val="TableParagraph"/>
                    <w:spacing w:before="118"/>
                    <w:ind w:left="91" w:right="65"/>
                    <w:jc w:val="both"/>
                    <w:rPr>
                      <w:rFonts w:ascii="Tahoma" w:eastAsia="Times New Roman" w:hAnsi="Tahoma" w:cs="Tahoma"/>
                      <w:sz w:val="20"/>
                      <w:szCs w:val="20"/>
                      <w:lang w:val="en-GB"/>
                    </w:rPr>
                  </w:pPr>
                  <w:r w:rsidRPr="002540A8">
                    <w:rPr>
                      <w:rFonts w:ascii="Tahoma" w:eastAsia="Times New Roman" w:hAnsi="Tahoma" w:cs="Tahoma"/>
                      <w:sz w:val="20"/>
                      <w:szCs w:val="20"/>
                      <w:lang w:val="en-GB"/>
                    </w:rPr>
                    <w:t xml:space="preserve">The Food and Agriculture Organization of the United Nations (FAO) </w:t>
                  </w:r>
                  <w:r w:rsidR="002540A8" w:rsidRPr="002540A8">
                    <w:rPr>
                      <w:rFonts w:ascii="Tahoma" w:eastAsia="Times New Roman" w:hAnsi="Tahoma" w:cs="Tahoma"/>
                      <w:sz w:val="20"/>
                      <w:szCs w:val="20"/>
                      <w:lang w:val="en-GB"/>
                    </w:rPr>
                    <w:t xml:space="preserve">provides opportunities for individuals to contribute, where appropriate, to the United Nations Sustainable Development Goals and the FAO Strategic Framework to support the 2030 Agenda through transformation towards more efficient, inclusive, resilient and sustainable agri-food systems for better production, better nutrition, better environment and better life, without leaving anyone behind. </w:t>
                  </w:r>
                  <w:r w:rsidR="00E82E36">
                    <w:rPr>
                      <w:rFonts w:ascii="Tahoma" w:eastAsia="Times New Roman" w:hAnsi="Tahoma" w:cs="Tahoma"/>
                      <w:sz w:val="20"/>
                      <w:szCs w:val="20"/>
                      <w:lang w:val="en-GB"/>
                    </w:rPr>
                    <w:t>Interns will have the opportunity</w:t>
                  </w:r>
                  <w:r w:rsidR="002540A8" w:rsidRPr="002540A8">
                    <w:rPr>
                      <w:rFonts w:ascii="Tahoma" w:eastAsia="Times New Roman" w:hAnsi="Tahoma" w:cs="Tahoma"/>
                      <w:sz w:val="20"/>
                      <w:szCs w:val="20"/>
                      <w:lang w:val="en-GB"/>
                    </w:rPr>
                    <w:t xml:space="preserve"> to contribute to ending hunger, malnutrition and food insecurity.</w:t>
                  </w:r>
                </w:p>
                <w:p w14:paraId="3DC6500C" w14:textId="24CE5F1A" w:rsidR="002540A8" w:rsidRPr="002540A8" w:rsidRDefault="00ED08CF" w:rsidP="002540A8">
                  <w:pPr>
                    <w:pStyle w:val="TableParagraph"/>
                    <w:spacing w:before="118"/>
                    <w:ind w:left="91" w:right="65"/>
                    <w:jc w:val="both"/>
                    <w:rPr>
                      <w:rFonts w:ascii="Tahoma" w:eastAsia="Times New Roman" w:hAnsi="Tahoma" w:cs="Tahoma"/>
                      <w:sz w:val="20"/>
                      <w:szCs w:val="20"/>
                      <w:lang w:val="en-GB"/>
                    </w:rPr>
                  </w:pPr>
                  <w:r w:rsidRPr="002540A8">
                    <w:rPr>
                      <w:rFonts w:ascii="Tahoma" w:eastAsia="Times New Roman" w:hAnsi="Tahoma" w:cs="Tahoma"/>
                      <w:sz w:val="20"/>
                      <w:szCs w:val="20"/>
                      <w:lang w:val="en-GB"/>
                    </w:rPr>
                    <w:t xml:space="preserve">The FAO </w:t>
                  </w:r>
                  <w:r w:rsidR="002540A8" w:rsidRPr="002540A8">
                    <w:rPr>
                      <w:rFonts w:ascii="Tahoma" w:eastAsia="Times New Roman" w:hAnsi="Tahoma" w:cs="Tahoma"/>
                      <w:sz w:val="20"/>
                      <w:szCs w:val="20"/>
                      <w:lang w:val="en-GB"/>
                    </w:rPr>
                    <w:t>has operated in Peru since 1956, supporting the country in the eradication of hunger and malnutrition, the elimination of poverty, the establishment of inclusive agri-food systems and sustainable use of natural resources. Likewise, FAO-PE provides technical advice to the Government according to the Country Programming Framework (CPF) 2017-2021, which has been agreed upon together with the different sectors of the Government.</w:t>
                  </w:r>
                </w:p>
                <w:p w14:paraId="2EA1659C" w14:textId="41728C6F" w:rsidR="005B18E8" w:rsidRDefault="007B1070" w:rsidP="002540A8">
                  <w:pPr>
                    <w:pStyle w:val="TableParagraph"/>
                    <w:spacing w:before="118"/>
                    <w:ind w:left="91" w:right="65"/>
                    <w:jc w:val="both"/>
                    <w:rPr>
                      <w:rFonts w:ascii="Tahoma" w:eastAsia="Times New Roman" w:hAnsi="Tahoma" w:cs="Tahoma"/>
                      <w:sz w:val="20"/>
                      <w:szCs w:val="20"/>
                      <w:lang w:val="en-GB"/>
                    </w:rPr>
                  </w:pPr>
                  <w:r>
                    <w:rPr>
                      <w:rFonts w:ascii="Tahoma" w:eastAsia="Times New Roman" w:hAnsi="Tahoma" w:cs="Tahoma"/>
                      <w:sz w:val="20"/>
                      <w:szCs w:val="20"/>
                      <w:lang w:val="en-GB"/>
                    </w:rPr>
                    <w:t>T</w:t>
                  </w:r>
                  <w:r w:rsidR="002540A8" w:rsidRPr="002540A8">
                    <w:rPr>
                      <w:rFonts w:ascii="Tahoma" w:eastAsia="Times New Roman" w:hAnsi="Tahoma" w:cs="Tahoma"/>
                      <w:sz w:val="20"/>
                      <w:szCs w:val="20"/>
                      <w:lang w:val="en-GB"/>
                    </w:rPr>
                    <w:t>he FAO Program in Peru seeks for public and private sector actors to adopt and implement technical and regulatory instruments that contribute to the modernization of food supply in healthy food environments in order to improve efficiency, resilience, sustainability and inclusion in food systems at the national and local level in Peru.</w:t>
                  </w:r>
                </w:p>
                <w:p w14:paraId="2FFFEC84" w14:textId="7BF9B885" w:rsidR="002540A8" w:rsidRPr="002540A8" w:rsidRDefault="002540A8" w:rsidP="002540A8">
                  <w:pPr>
                    <w:pStyle w:val="TableParagraph"/>
                    <w:spacing w:before="118"/>
                    <w:ind w:left="91" w:right="65"/>
                    <w:jc w:val="both"/>
                    <w:rPr>
                      <w:rFonts w:cs="Tahoma"/>
                      <w:sz w:val="20"/>
                      <w:szCs w:val="20"/>
                    </w:rPr>
                  </w:pPr>
                </w:p>
              </w:tc>
            </w:tr>
          </w:tbl>
          <w:p w14:paraId="019F775D" w14:textId="77777777"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5DB2E095" w14:textId="77777777" w:rsidR="00446166" w:rsidRDefault="00446166" w:rsidP="00343E96">
            <w:pPr>
              <w:jc w:val="both"/>
              <w:rPr>
                <w:rFonts w:ascii="Tahoma" w:hAnsi="Tahoma" w:cs="Tahoma"/>
                <w:b/>
                <w:bCs/>
                <w:sz w:val="20"/>
                <w:szCs w:val="20"/>
                <w:u w:val="single"/>
              </w:rPr>
            </w:pPr>
          </w:p>
          <w:p w14:paraId="6C87A7E4" w14:textId="173DE8B1" w:rsidR="00FE1BF2" w:rsidRPr="00FE1BF2" w:rsidRDefault="00FE1BF2" w:rsidP="00FE1BF2">
            <w:pPr>
              <w:pStyle w:val="ListParagraph"/>
              <w:numPr>
                <w:ilvl w:val="0"/>
                <w:numId w:val="19"/>
              </w:numPr>
              <w:rPr>
                <w:rFonts w:ascii="Tahoma" w:hAnsi="Tahoma" w:cs="Tahoma"/>
                <w:sz w:val="20"/>
                <w:szCs w:val="20"/>
              </w:rPr>
            </w:pPr>
            <w:r w:rsidRPr="00FE1BF2">
              <w:rPr>
                <w:rFonts w:ascii="Tahoma" w:hAnsi="Tahoma" w:cs="Tahoma"/>
                <w:sz w:val="20"/>
                <w:szCs w:val="20"/>
              </w:rPr>
              <w:t>Support in the implementation of actions related to sustainable food systems included in the best of FAO (Better Nutrition and Better Environment), on issues of food environments, healthy eating, reduction of food losses and waste, food supply, state food purchases, and other related ones.</w:t>
            </w:r>
          </w:p>
          <w:p w14:paraId="2B40C121" w14:textId="66AAC16D" w:rsidR="00FE1BF2" w:rsidRPr="00FE1BF2" w:rsidRDefault="00FE1BF2" w:rsidP="00FE1BF2">
            <w:pPr>
              <w:pStyle w:val="ListParagraph"/>
              <w:numPr>
                <w:ilvl w:val="0"/>
                <w:numId w:val="19"/>
              </w:numPr>
              <w:rPr>
                <w:rFonts w:ascii="Tahoma" w:hAnsi="Tahoma" w:cs="Tahoma"/>
                <w:sz w:val="20"/>
                <w:szCs w:val="20"/>
              </w:rPr>
            </w:pPr>
            <w:r w:rsidRPr="00FE1BF2">
              <w:rPr>
                <w:rFonts w:ascii="Tahoma" w:hAnsi="Tahoma" w:cs="Tahoma"/>
                <w:sz w:val="20"/>
                <w:szCs w:val="20"/>
              </w:rPr>
              <w:t>Support for the coordination of food systems projects, following up on the implementation of activities and product development, with emphasis on school feeding projects.</w:t>
            </w:r>
          </w:p>
          <w:p w14:paraId="6E3DC6A8" w14:textId="23AA0F19" w:rsidR="00FE1BF2" w:rsidRPr="00FE1BF2" w:rsidRDefault="00FE1BF2" w:rsidP="00FE1BF2">
            <w:pPr>
              <w:pStyle w:val="ListParagraph"/>
              <w:numPr>
                <w:ilvl w:val="0"/>
                <w:numId w:val="19"/>
              </w:numPr>
              <w:rPr>
                <w:rFonts w:ascii="Tahoma" w:hAnsi="Tahoma" w:cs="Tahoma"/>
                <w:sz w:val="20"/>
                <w:szCs w:val="20"/>
              </w:rPr>
            </w:pPr>
            <w:r w:rsidRPr="00FE1BF2">
              <w:rPr>
                <w:rFonts w:ascii="Tahoma" w:hAnsi="Tahoma" w:cs="Tahoma"/>
                <w:sz w:val="20"/>
                <w:szCs w:val="20"/>
              </w:rPr>
              <w:t>Review of technical documents on sustainable food systems and related topics.</w:t>
            </w:r>
          </w:p>
          <w:p w14:paraId="52FB19A9" w14:textId="31A42667" w:rsidR="00FE1BF2" w:rsidRPr="00FE1BF2" w:rsidRDefault="00FE1BF2" w:rsidP="00FE1BF2">
            <w:pPr>
              <w:pStyle w:val="ListParagraph"/>
              <w:numPr>
                <w:ilvl w:val="0"/>
                <w:numId w:val="19"/>
              </w:numPr>
              <w:rPr>
                <w:rFonts w:ascii="Tahoma" w:hAnsi="Tahoma" w:cs="Tahoma"/>
                <w:sz w:val="20"/>
                <w:szCs w:val="20"/>
              </w:rPr>
            </w:pPr>
            <w:r w:rsidRPr="00FE1BF2">
              <w:rPr>
                <w:rFonts w:ascii="Tahoma" w:hAnsi="Tahoma" w:cs="Tahoma"/>
                <w:sz w:val="20"/>
                <w:szCs w:val="20"/>
              </w:rPr>
              <w:t>Support in the coordination and monitoring of work agendas with counterparts and key actors of the Multisectoral Commission for Food and Nutritional Security - COMSAN.</w:t>
            </w:r>
          </w:p>
          <w:p w14:paraId="06144157" w14:textId="08A39C52" w:rsidR="00FE1BF2" w:rsidRPr="00FE1BF2" w:rsidRDefault="00FE1BF2" w:rsidP="00FE1BF2">
            <w:pPr>
              <w:pStyle w:val="ListParagraph"/>
              <w:numPr>
                <w:ilvl w:val="0"/>
                <w:numId w:val="19"/>
              </w:numPr>
              <w:rPr>
                <w:rFonts w:ascii="Tahoma" w:hAnsi="Tahoma" w:cs="Tahoma"/>
                <w:sz w:val="20"/>
                <w:szCs w:val="20"/>
              </w:rPr>
            </w:pPr>
            <w:r w:rsidRPr="00FE1BF2">
              <w:rPr>
                <w:rFonts w:ascii="Tahoma" w:hAnsi="Tahoma" w:cs="Tahoma"/>
                <w:sz w:val="20"/>
                <w:szCs w:val="20"/>
              </w:rPr>
              <w:t>Support in the coordination and development of joint actions with key national and international actors from civil society, academia and cooperation on Food Systems issues.</w:t>
            </w:r>
          </w:p>
          <w:p w14:paraId="737C0E3B" w14:textId="77777777" w:rsidR="00240BFB" w:rsidRDefault="00FE1BF2" w:rsidP="00A26B2C">
            <w:pPr>
              <w:pStyle w:val="ListParagraph"/>
              <w:numPr>
                <w:ilvl w:val="0"/>
                <w:numId w:val="19"/>
              </w:numPr>
              <w:rPr>
                <w:rFonts w:ascii="Tahoma" w:hAnsi="Tahoma" w:cs="Tahoma"/>
                <w:sz w:val="20"/>
                <w:szCs w:val="20"/>
              </w:rPr>
            </w:pPr>
            <w:r w:rsidRPr="00FE1BF2">
              <w:rPr>
                <w:rFonts w:ascii="Tahoma" w:hAnsi="Tahoma" w:cs="Tahoma"/>
                <w:sz w:val="20"/>
                <w:szCs w:val="20"/>
              </w:rPr>
              <w:lastRenderedPageBreak/>
              <w:t>support in the implementation of prioritized strategic actions on issues of Food Loss and Waste - PDA and the strengthening of the PDA - COMSAN working group (or PDA Actors Network).</w:t>
            </w:r>
          </w:p>
          <w:p w14:paraId="72E0648D" w14:textId="6528D410" w:rsidR="001321C2" w:rsidRPr="001321C2" w:rsidRDefault="001321C2" w:rsidP="001321C2">
            <w:pPr>
              <w:pStyle w:val="ListParagraph"/>
              <w:ind w:left="360"/>
              <w:rPr>
                <w:rFonts w:ascii="Tahoma" w:hAnsi="Tahoma" w:cs="Tahoma"/>
                <w:sz w:val="20"/>
                <w:szCs w:val="20"/>
              </w:rPr>
            </w:pPr>
          </w:p>
        </w:tc>
      </w:tr>
      <w:tr w:rsidR="00240BFB" w:rsidRPr="00446166" w14:paraId="48B4F628" w14:textId="77777777" w:rsidTr="00D67E31">
        <w:trPr>
          <w:trHeight w:val="301"/>
          <w:jc w:val="center"/>
        </w:trPr>
        <w:tc>
          <w:tcPr>
            <w:tcW w:w="11267"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5B1801">
        <w:trPr>
          <w:jc w:val="center"/>
        </w:trPr>
        <w:tc>
          <w:tcPr>
            <w:tcW w:w="7225" w:type="dxa"/>
            <w:gridSpan w:val="3"/>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40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5B1801">
        <w:trPr>
          <w:trHeight w:val="653"/>
          <w:jc w:val="center"/>
        </w:trPr>
        <w:tc>
          <w:tcPr>
            <w:tcW w:w="7225" w:type="dxa"/>
            <w:gridSpan w:val="3"/>
            <w:tcBorders>
              <w:top w:val="single" w:sz="4" w:space="0" w:color="C0C0C0"/>
              <w:left w:val="single" w:sz="4" w:space="0" w:color="C0C0C0"/>
              <w:bottom w:val="single" w:sz="4" w:space="0" w:color="C0C0C0"/>
              <w:right w:val="single" w:sz="4" w:space="0" w:color="C0C0C0"/>
            </w:tcBorders>
          </w:tcPr>
          <w:p w14:paraId="28A820ED" w14:textId="3F549E51" w:rsidR="001321C2" w:rsidRDefault="001321C2" w:rsidP="001321C2">
            <w:pPr>
              <w:pStyle w:val="Text"/>
              <w:numPr>
                <w:ilvl w:val="0"/>
                <w:numId w:val="21"/>
              </w:numPr>
              <w:contextualSpacing/>
              <w:rPr>
                <w:rFonts w:cs="Tahoma"/>
                <w:sz w:val="20"/>
                <w:szCs w:val="20"/>
              </w:rPr>
            </w:pPr>
            <w:r w:rsidRPr="001321C2">
              <w:rPr>
                <w:rFonts w:cs="Tahoma"/>
                <w:sz w:val="20"/>
                <w:szCs w:val="20"/>
              </w:rPr>
              <w:t>Delivery of certificates of completion of the mandatory courses that all FAO workers must pass. Otherwise, the contract will not be extended.</w:t>
            </w:r>
          </w:p>
          <w:p w14:paraId="691460BA" w14:textId="77777777" w:rsidR="00C51E84" w:rsidRPr="001321C2" w:rsidRDefault="00C51E84" w:rsidP="00C51E84">
            <w:pPr>
              <w:pStyle w:val="Text"/>
              <w:ind w:left="360"/>
              <w:contextualSpacing/>
              <w:rPr>
                <w:rFonts w:cs="Tahoma"/>
                <w:sz w:val="20"/>
                <w:szCs w:val="20"/>
              </w:rPr>
            </w:pPr>
          </w:p>
          <w:p w14:paraId="110461F9" w14:textId="6352AD9A" w:rsidR="001321C2" w:rsidRDefault="001321C2" w:rsidP="001321C2">
            <w:pPr>
              <w:pStyle w:val="Text"/>
              <w:numPr>
                <w:ilvl w:val="0"/>
                <w:numId w:val="21"/>
              </w:numPr>
              <w:contextualSpacing/>
              <w:rPr>
                <w:rFonts w:cs="Tahoma"/>
                <w:sz w:val="20"/>
                <w:szCs w:val="20"/>
              </w:rPr>
            </w:pPr>
            <w:r w:rsidRPr="001321C2">
              <w:rPr>
                <w:rFonts w:cs="Tahoma"/>
                <w:sz w:val="20"/>
                <w:szCs w:val="20"/>
              </w:rPr>
              <w:t>Work plan coordinated and approved by the supervisor.</w:t>
            </w:r>
          </w:p>
          <w:p w14:paraId="31DADDCB" w14:textId="77777777" w:rsidR="00C51E84" w:rsidRPr="001321C2" w:rsidRDefault="00C51E84" w:rsidP="00C51E84">
            <w:pPr>
              <w:pStyle w:val="Text"/>
              <w:contextualSpacing/>
              <w:rPr>
                <w:rFonts w:cs="Tahoma"/>
                <w:sz w:val="20"/>
                <w:szCs w:val="20"/>
              </w:rPr>
            </w:pPr>
          </w:p>
          <w:p w14:paraId="38093A5F" w14:textId="75DADDDC" w:rsidR="001321C2" w:rsidRDefault="001321C2" w:rsidP="001321C2">
            <w:pPr>
              <w:pStyle w:val="Text"/>
              <w:numPr>
                <w:ilvl w:val="0"/>
                <w:numId w:val="21"/>
              </w:numPr>
              <w:contextualSpacing/>
              <w:rPr>
                <w:rFonts w:cs="Tahoma"/>
                <w:sz w:val="20"/>
                <w:szCs w:val="20"/>
              </w:rPr>
            </w:pPr>
            <w:r w:rsidRPr="001321C2">
              <w:rPr>
                <w:rFonts w:cs="Tahoma"/>
                <w:sz w:val="20"/>
                <w:szCs w:val="20"/>
              </w:rPr>
              <w:t>Successfully carry out the tasks previously established in a timely manner.</w:t>
            </w:r>
          </w:p>
          <w:p w14:paraId="5301FD4A" w14:textId="77777777" w:rsidR="00C51E84" w:rsidRPr="001321C2" w:rsidRDefault="00C51E84" w:rsidP="00C51E84">
            <w:pPr>
              <w:pStyle w:val="Text"/>
              <w:contextualSpacing/>
              <w:rPr>
                <w:rFonts w:cs="Tahoma"/>
                <w:sz w:val="20"/>
                <w:szCs w:val="20"/>
              </w:rPr>
            </w:pPr>
          </w:p>
          <w:p w14:paraId="0BCA7951" w14:textId="687E36DB" w:rsidR="002724C9" w:rsidRDefault="001321C2" w:rsidP="001321C2">
            <w:pPr>
              <w:pStyle w:val="Text"/>
              <w:numPr>
                <w:ilvl w:val="0"/>
                <w:numId w:val="21"/>
              </w:numPr>
              <w:contextualSpacing/>
              <w:rPr>
                <w:rFonts w:cs="Tahoma"/>
                <w:sz w:val="20"/>
                <w:szCs w:val="20"/>
              </w:rPr>
            </w:pPr>
            <w:r w:rsidRPr="001321C2">
              <w:rPr>
                <w:rFonts w:cs="Tahoma"/>
                <w:sz w:val="20"/>
                <w:szCs w:val="20"/>
              </w:rPr>
              <w:t>Final report with activities carried out, lessons learned and recommendations.</w:t>
            </w:r>
          </w:p>
          <w:p w14:paraId="719CBC8A" w14:textId="77777777" w:rsidR="00446166" w:rsidRPr="00446166" w:rsidRDefault="00446166" w:rsidP="00983BE9">
            <w:pPr>
              <w:rPr>
                <w:rFonts w:ascii="Tahoma" w:hAnsi="Tahoma" w:cs="Tahoma"/>
                <w:sz w:val="20"/>
                <w:szCs w:val="20"/>
                <w:lang w:val="en-US"/>
              </w:rPr>
            </w:pPr>
          </w:p>
        </w:tc>
        <w:tc>
          <w:tcPr>
            <w:tcW w:w="4042" w:type="dxa"/>
            <w:tcBorders>
              <w:top w:val="single" w:sz="4" w:space="0" w:color="C0C0C0"/>
              <w:left w:val="single" w:sz="4" w:space="0" w:color="C0C0C0"/>
              <w:bottom w:val="single" w:sz="4" w:space="0" w:color="C0C0C0"/>
              <w:right w:val="single" w:sz="4" w:space="0" w:color="C0C0C0"/>
            </w:tcBorders>
          </w:tcPr>
          <w:p w14:paraId="306CBA68" w14:textId="77777777" w:rsidR="00C51E84" w:rsidRPr="00C51E84" w:rsidRDefault="00C51E84" w:rsidP="00C51E84">
            <w:pPr>
              <w:pStyle w:val="Text"/>
              <w:contextualSpacing/>
              <w:rPr>
                <w:rFonts w:cs="Tahoma"/>
                <w:sz w:val="20"/>
                <w:szCs w:val="20"/>
              </w:rPr>
            </w:pPr>
            <w:r w:rsidRPr="00C51E84">
              <w:rPr>
                <w:rFonts w:cs="Tahoma"/>
                <w:sz w:val="20"/>
                <w:szCs w:val="20"/>
              </w:rPr>
              <w:t>- 1 week after the start of the contract</w:t>
            </w:r>
          </w:p>
          <w:p w14:paraId="07AB088B" w14:textId="77777777" w:rsidR="00C51E84" w:rsidRDefault="00C51E84" w:rsidP="00C51E84">
            <w:pPr>
              <w:pStyle w:val="Text"/>
              <w:contextualSpacing/>
              <w:rPr>
                <w:rFonts w:cs="Tahoma"/>
                <w:sz w:val="20"/>
                <w:szCs w:val="20"/>
              </w:rPr>
            </w:pPr>
          </w:p>
          <w:p w14:paraId="39F70CB9" w14:textId="5AE7BF84" w:rsidR="00C51E84" w:rsidRPr="00C51E84" w:rsidRDefault="00C51E84" w:rsidP="00C51E84">
            <w:pPr>
              <w:pStyle w:val="Text"/>
              <w:contextualSpacing/>
              <w:rPr>
                <w:rFonts w:cs="Tahoma"/>
                <w:sz w:val="20"/>
                <w:szCs w:val="20"/>
              </w:rPr>
            </w:pPr>
            <w:r w:rsidRPr="00C51E84">
              <w:rPr>
                <w:rFonts w:cs="Tahoma"/>
                <w:sz w:val="20"/>
                <w:szCs w:val="20"/>
              </w:rPr>
              <w:t>- 2 weeks after the start of the contract</w:t>
            </w:r>
          </w:p>
          <w:p w14:paraId="75DC29EC" w14:textId="77777777" w:rsidR="005B1801" w:rsidRDefault="005B1801" w:rsidP="00C51E84">
            <w:pPr>
              <w:pStyle w:val="Text"/>
              <w:contextualSpacing/>
              <w:rPr>
                <w:rFonts w:cs="Tahoma"/>
                <w:sz w:val="20"/>
                <w:szCs w:val="20"/>
              </w:rPr>
            </w:pPr>
          </w:p>
          <w:p w14:paraId="5A1C0966" w14:textId="146EB32B" w:rsidR="00C51E84" w:rsidRPr="00C51E84" w:rsidRDefault="00C51E84" w:rsidP="00C51E84">
            <w:pPr>
              <w:pStyle w:val="Text"/>
              <w:contextualSpacing/>
              <w:rPr>
                <w:rFonts w:cs="Tahoma"/>
                <w:sz w:val="20"/>
                <w:szCs w:val="20"/>
              </w:rPr>
            </w:pPr>
            <w:r w:rsidRPr="00C51E84">
              <w:rPr>
                <w:rFonts w:cs="Tahoma"/>
                <w:sz w:val="20"/>
                <w:szCs w:val="20"/>
              </w:rPr>
              <w:t>- As established by the coordinator who assigns the task</w:t>
            </w:r>
          </w:p>
          <w:p w14:paraId="00A180D9" w14:textId="77777777" w:rsidR="00C51E84" w:rsidRPr="00C51E84" w:rsidRDefault="00C51E84" w:rsidP="00C51E84">
            <w:pPr>
              <w:pStyle w:val="Text"/>
              <w:contextualSpacing/>
              <w:rPr>
                <w:rFonts w:cs="Tahoma"/>
                <w:sz w:val="20"/>
                <w:szCs w:val="20"/>
              </w:rPr>
            </w:pPr>
          </w:p>
          <w:p w14:paraId="130F4592" w14:textId="4AE66A14" w:rsidR="00C51E84" w:rsidRPr="001321C2" w:rsidRDefault="00C51E84" w:rsidP="005B1801">
            <w:pPr>
              <w:pStyle w:val="Text"/>
              <w:numPr>
                <w:ilvl w:val="0"/>
                <w:numId w:val="23"/>
              </w:numPr>
              <w:contextualSpacing/>
              <w:rPr>
                <w:rFonts w:cs="Tahoma"/>
                <w:sz w:val="20"/>
                <w:szCs w:val="20"/>
              </w:rPr>
            </w:pPr>
            <w:r w:rsidRPr="00C51E84">
              <w:rPr>
                <w:rFonts w:cs="Tahoma"/>
                <w:sz w:val="20"/>
                <w:szCs w:val="20"/>
              </w:rPr>
              <w:t>Last week</w:t>
            </w:r>
          </w:p>
          <w:p w14:paraId="24F9E91B" w14:textId="2B4582D1" w:rsidR="00240BFB" w:rsidRPr="001321C2" w:rsidRDefault="00240BFB" w:rsidP="00C51E84">
            <w:pPr>
              <w:pStyle w:val="Text"/>
              <w:contextualSpacing/>
              <w:rPr>
                <w:rFonts w:cs="Tahoma"/>
                <w:sz w:val="20"/>
                <w:szCs w:val="20"/>
              </w:rPr>
            </w:pPr>
          </w:p>
        </w:tc>
      </w:tr>
      <w:tr w:rsidR="006555B3" w:rsidRPr="00446166" w14:paraId="2F3AAA89" w14:textId="77777777" w:rsidTr="00D67E31">
        <w:trPr>
          <w:trHeight w:val="301"/>
          <w:jc w:val="center"/>
        </w:trPr>
        <w:tc>
          <w:tcPr>
            <w:tcW w:w="11267"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D67E31">
        <w:trPr>
          <w:trHeight w:val="301"/>
          <w:jc w:val="center"/>
        </w:trPr>
        <w:tc>
          <w:tcPr>
            <w:tcW w:w="11267" w:type="dxa"/>
            <w:gridSpan w:val="4"/>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329F97C5" w14:textId="7E2963EE" w:rsidR="008E1B97" w:rsidRPr="004E13B2" w:rsidRDefault="003F17D3" w:rsidP="009658CE">
            <w:pPr>
              <w:pStyle w:val="Text"/>
              <w:numPr>
                <w:ilvl w:val="0"/>
                <w:numId w:val="21"/>
              </w:numPr>
              <w:contextualSpacing/>
              <w:rPr>
                <w:rFonts w:cs="Tahoma"/>
                <w:sz w:val="20"/>
                <w:szCs w:val="20"/>
              </w:rPr>
            </w:pPr>
            <w:r w:rsidRPr="004E13B2">
              <w:rPr>
                <w:rFonts w:cs="Tahoma"/>
                <w:sz w:val="20"/>
                <w:szCs w:val="20"/>
              </w:rPr>
              <w:t>Education:</w:t>
            </w:r>
            <w:r w:rsidR="00117F51" w:rsidRPr="004E13B2">
              <w:rPr>
                <w:rFonts w:cs="Tahoma"/>
                <w:sz w:val="20"/>
                <w:szCs w:val="20"/>
              </w:rPr>
              <w:t xml:space="preserve"> </w:t>
            </w:r>
            <w:r w:rsidR="00543EF4" w:rsidRPr="004E13B2">
              <w:rPr>
                <w:rFonts w:cs="Tahoma"/>
                <w:sz w:val="20"/>
                <w:szCs w:val="20"/>
              </w:rPr>
              <w:t xml:space="preserve">Economics, public policies, </w:t>
            </w:r>
            <w:r w:rsidR="00A35915" w:rsidRPr="004E13B2">
              <w:rPr>
                <w:rFonts w:cs="Tahoma"/>
                <w:sz w:val="20"/>
                <w:szCs w:val="20"/>
              </w:rPr>
              <w:t xml:space="preserve">agronomist, </w:t>
            </w:r>
            <w:r w:rsidR="00566CB4" w:rsidRPr="004E13B2">
              <w:rPr>
                <w:rFonts w:cs="Tahoma"/>
                <w:sz w:val="20"/>
                <w:szCs w:val="20"/>
              </w:rPr>
              <w:t xml:space="preserve">nutritionist, international </w:t>
            </w:r>
            <w:r w:rsidR="008E1B97" w:rsidRPr="004E13B2">
              <w:rPr>
                <w:rFonts w:cs="Tahoma"/>
                <w:sz w:val="20"/>
                <w:szCs w:val="20"/>
              </w:rPr>
              <w:t>studies.</w:t>
            </w:r>
            <w:r w:rsidR="004E13B2">
              <w:rPr>
                <w:rFonts w:cs="Tahoma"/>
                <w:sz w:val="20"/>
                <w:szCs w:val="20"/>
              </w:rPr>
              <w:t xml:space="preserve"> </w:t>
            </w:r>
            <w:r w:rsidR="008F1F61" w:rsidRPr="004E13B2">
              <w:rPr>
                <w:rFonts w:cs="Tahoma"/>
                <w:sz w:val="20"/>
                <w:szCs w:val="20"/>
              </w:rPr>
              <w:t xml:space="preserve">Student , </w:t>
            </w:r>
            <w:r w:rsidR="006656E8" w:rsidRPr="004E13B2">
              <w:rPr>
                <w:rFonts w:cs="Tahoma"/>
                <w:sz w:val="20"/>
                <w:szCs w:val="20"/>
              </w:rPr>
              <w:t xml:space="preserve">Undergraduate or </w:t>
            </w:r>
            <w:r w:rsidR="00AE6B98" w:rsidRPr="004E13B2">
              <w:rPr>
                <w:rFonts w:cs="Tahoma"/>
                <w:sz w:val="20"/>
                <w:szCs w:val="20"/>
              </w:rPr>
              <w:t>Bachelor</w:t>
            </w:r>
            <w:r w:rsidR="006656E8" w:rsidRPr="004E13B2">
              <w:rPr>
                <w:rFonts w:cs="Tahoma"/>
                <w:sz w:val="20"/>
                <w:szCs w:val="20"/>
              </w:rPr>
              <w:t>.</w:t>
            </w:r>
          </w:p>
          <w:p w14:paraId="2F83D69A" w14:textId="03E7E300" w:rsidR="003F17D3" w:rsidRPr="004E13B2" w:rsidRDefault="003F17D3" w:rsidP="000171B6">
            <w:pPr>
              <w:pStyle w:val="Text"/>
              <w:numPr>
                <w:ilvl w:val="0"/>
                <w:numId w:val="21"/>
              </w:numPr>
              <w:contextualSpacing/>
              <w:rPr>
                <w:rFonts w:cs="Tahoma"/>
                <w:sz w:val="20"/>
                <w:szCs w:val="20"/>
              </w:rPr>
            </w:pPr>
            <w:r w:rsidRPr="004E13B2">
              <w:rPr>
                <w:rFonts w:cs="Tahoma"/>
                <w:sz w:val="20"/>
                <w:szCs w:val="20"/>
              </w:rPr>
              <w:t>Languages:Proficiency in Spanish (Level C2) Proficiency in English (Level C1)</w:t>
            </w:r>
          </w:p>
          <w:p w14:paraId="15E0653C" w14:textId="77777777" w:rsidR="00B97368" w:rsidRPr="00B97368" w:rsidRDefault="00B97368" w:rsidP="00B97368">
            <w:pPr>
              <w:pStyle w:val="Text"/>
              <w:numPr>
                <w:ilvl w:val="0"/>
                <w:numId w:val="24"/>
              </w:numPr>
              <w:ind w:left="334"/>
              <w:contextualSpacing/>
              <w:rPr>
                <w:rFonts w:cs="Tahoma"/>
                <w:sz w:val="20"/>
                <w:szCs w:val="20"/>
              </w:rPr>
            </w:pPr>
            <w:r w:rsidRPr="00B97368">
              <w:rPr>
                <w:rFonts w:cs="Tahoma"/>
                <w:sz w:val="20"/>
                <w:szCs w:val="20"/>
              </w:rPr>
              <w:t>Age: candidates should be aged between 21 (at the time of the application) and 30 (at the start of the internship).</w:t>
            </w:r>
          </w:p>
          <w:p w14:paraId="5C98639F" w14:textId="77777777" w:rsidR="00B97368" w:rsidRPr="00B97368" w:rsidRDefault="00B97368" w:rsidP="00B97368">
            <w:pPr>
              <w:pStyle w:val="Text"/>
              <w:numPr>
                <w:ilvl w:val="0"/>
                <w:numId w:val="24"/>
              </w:numPr>
              <w:ind w:left="334"/>
              <w:contextualSpacing/>
              <w:rPr>
                <w:rFonts w:cs="Tahoma"/>
                <w:sz w:val="20"/>
                <w:szCs w:val="20"/>
              </w:rPr>
            </w:pPr>
            <w:r w:rsidRPr="00B97368">
              <w:rPr>
                <w:rFonts w:cs="Tahoma"/>
                <w:sz w:val="20"/>
                <w:szCs w:val="20"/>
              </w:rPr>
              <w:t>Skills: candidates should be able to adapt to an international multicultural environment and have good communication skills.</w:t>
            </w:r>
          </w:p>
          <w:p w14:paraId="7315D2C1" w14:textId="5D32A6C6" w:rsidR="00B97368" w:rsidRDefault="00B97368" w:rsidP="00B97368">
            <w:pPr>
              <w:pStyle w:val="Text"/>
              <w:numPr>
                <w:ilvl w:val="0"/>
                <w:numId w:val="24"/>
              </w:numPr>
              <w:ind w:left="334"/>
              <w:contextualSpacing/>
              <w:rPr>
                <w:rFonts w:cs="Tahoma"/>
                <w:sz w:val="20"/>
                <w:szCs w:val="20"/>
              </w:rPr>
            </w:pPr>
            <w:r w:rsidRPr="00B97368">
              <w:rPr>
                <w:rFonts w:cs="Tahoma"/>
                <w:sz w:val="20"/>
                <w:szCs w:val="20"/>
              </w:rPr>
              <w:t>Residence/Visa status: selected candidates should have appropriate residence or immigration status in the proposed duty station prior to the start of the internship assignment.</w:t>
            </w:r>
          </w:p>
          <w:p w14:paraId="5D149B93" w14:textId="77777777" w:rsidR="00B97368" w:rsidRPr="003F17D3" w:rsidRDefault="00B97368" w:rsidP="00B97368">
            <w:pPr>
              <w:pStyle w:val="Text"/>
              <w:ind w:left="334"/>
              <w:contextualSpacing/>
              <w:rPr>
                <w:rFonts w:cs="Tahoma"/>
                <w:sz w:val="20"/>
                <w:szCs w:val="20"/>
              </w:rPr>
            </w:pPr>
          </w:p>
          <w:p w14:paraId="6FCC9A8C" w14:textId="19E15C0D" w:rsidR="003F17D3" w:rsidRPr="00B97368" w:rsidRDefault="00B97368" w:rsidP="00A44A67">
            <w:pPr>
              <w:pStyle w:val="Text"/>
              <w:ind w:left="360"/>
              <w:contextualSpacing/>
              <w:rPr>
                <w:rFonts w:cs="Tahoma"/>
                <w:b/>
                <w:bCs/>
                <w:sz w:val="20"/>
                <w:szCs w:val="20"/>
              </w:rPr>
            </w:pPr>
            <w:r w:rsidRPr="00B97368">
              <w:rPr>
                <w:rFonts w:cs="Tahoma"/>
                <w:b/>
                <w:bCs/>
                <w:sz w:val="20"/>
                <w:szCs w:val="20"/>
              </w:rPr>
              <w:t>Additional Requirements:</w:t>
            </w:r>
          </w:p>
          <w:p w14:paraId="1751ED70" w14:textId="61E1055C" w:rsidR="003F17D3" w:rsidRPr="003F17D3" w:rsidRDefault="003F17D3" w:rsidP="003F17D3">
            <w:pPr>
              <w:pStyle w:val="Text"/>
              <w:numPr>
                <w:ilvl w:val="0"/>
                <w:numId w:val="21"/>
              </w:numPr>
              <w:contextualSpacing/>
              <w:rPr>
                <w:rFonts w:cs="Tahoma"/>
                <w:sz w:val="20"/>
                <w:szCs w:val="20"/>
              </w:rPr>
            </w:pPr>
            <w:r w:rsidRPr="003F17D3">
              <w:rPr>
                <w:rFonts w:cs="Tahoma"/>
                <w:sz w:val="20"/>
                <w:szCs w:val="20"/>
              </w:rPr>
              <w:t>Technical skills:</w:t>
            </w:r>
          </w:p>
          <w:p w14:paraId="3D0EAFD7" w14:textId="77777777" w:rsidR="003F17D3" w:rsidRPr="003F17D3" w:rsidRDefault="003F17D3" w:rsidP="00A44A67">
            <w:pPr>
              <w:pStyle w:val="Text"/>
              <w:ind w:left="360"/>
              <w:contextualSpacing/>
              <w:rPr>
                <w:rFonts w:cs="Tahoma"/>
                <w:sz w:val="20"/>
                <w:szCs w:val="20"/>
              </w:rPr>
            </w:pPr>
            <w:r w:rsidRPr="003F17D3">
              <w:rPr>
                <w:rFonts w:cs="Tahoma"/>
                <w:sz w:val="20"/>
                <w:szCs w:val="20"/>
              </w:rPr>
              <w:t>Organization and coordination of events and diplomatic visits Data collection and analysis</w:t>
            </w:r>
          </w:p>
          <w:p w14:paraId="777C8FE3" w14:textId="77777777" w:rsidR="003F17D3" w:rsidRPr="003F17D3" w:rsidRDefault="003F17D3" w:rsidP="00A44A67">
            <w:pPr>
              <w:pStyle w:val="Text"/>
              <w:ind w:left="360"/>
              <w:contextualSpacing/>
              <w:rPr>
                <w:rFonts w:cs="Tahoma"/>
                <w:sz w:val="20"/>
                <w:szCs w:val="20"/>
              </w:rPr>
            </w:pPr>
            <w:r w:rsidRPr="003F17D3">
              <w:rPr>
                <w:rFonts w:cs="Tahoma"/>
                <w:sz w:val="20"/>
                <w:szCs w:val="20"/>
              </w:rPr>
              <w:t>Microsoft Office (Word Excel Powerpoint)</w:t>
            </w:r>
          </w:p>
          <w:p w14:paraId="00A8EDEE" w14:textId="77777777" w:rsidR="003F17D3" w:rsidRPr="003F17D3" w:rsidRDefault="003F17D3" w:rsidP="00594911">
            <w:pPr>
              <w:pStyle w:val="Text"/>
              <w:ind w:left="360"/>
              <w:contextualSpacing/>
              <w:rPr>
                <w:rFonts w:cs="Tahoma"/>
                <w:sz w:val="20"/>
                <w:szCs w:val="20"/>
              </w:rPr>
            </w:pPr>
            <w:r w:rsidRPr="003F17D3">
              <w:rPr>
                <w:rFonts w:cs="Tahoma"/>
                <w:sz w:val="20"/>
                <w:szCs w:val="20"/>
              </w:rPr>
              <w:t>Relevant work or research experience in one of the fields of the Organization.</w:t>
            </w:r>
          </w:p>
          <w:p w14:paraId="6BBC7DAE" w14:textId="77777777" w:rsidR="003F17D3" w:rsidRPr="003F17D3" w:rsidRDefault="003F17D3" w:rsidP="00594911">
            <w:pPr>
              <w:pStyle w:val="Text"/>
              <w:ind w:left="360"/>
              <w:contextualSpacing/>
              <w:rPr>
                <w:rFonts w:cs="Tahoma"/>
                <w:sz w:val="20"/>
                <w:szCs w:val="20"/>
              </w:rPr>
            </w:pPr>
          </w:p>
          <w:p w14:paraId="2E11FA1A" w14:textId="109791B6" w:rsidR="00446166" w:rsidRDefault="003F17D3" w:rsidP="003F17D3">
            <w:pPr>
              <w:pStyle w:val="Text"/>
              <w:numPr>
                <w:ilvl w:val="0"/>
                <w:numId w:val="21"/>
              </w:numPr>
              <w:contextualSpacing/>
              <w:rPr>
                <w:rFonts w:cs="Tahoma"/>
                <w:sz w:val="20"/>
                <w:szCs w:val="20"/>
              </w:rPr>
            </w:pPr>
            <w:r w:rsidRPr="003F17D3">
              <w:rPr>
                <w:rFonts w:cs="Tahoma"/>
                <w:sz w:val="20"/>
                <w:szCs w:val="20"/>
              </w:rPr>
              <w:t xml:space="preserve">Additional skills required: Motivation, predisposition for teamwork, ability to adapt to multicultural environments, organizational skills, knowledge of international cooperation and development, preferences in topics related to SDGs, sustainable food systems, </w:t>
            </w:r>
            <w:r w:rsidR="00097002">
              <w:rPr>
                <w:rFonts w:cs="Tahoma"/>
                <w:sz w:val="20"/>
                <w:szCs w:val="20"/>
              </w:rPr>
              <w:t>nutrition,</w:t>
            </w:r>
            <w:r w:rsidRPr="003F17D3">
              <w:rPr>
                <w:rFonts w:cs="Tahoma"/>
                <w:sz w:val="20"/>
                <w:szCs w:val="20"/>
              </w:rPr>
              <w:t xml:space="preserve"> and related fields.</w:t>
            </w:r>
          </w:p>
          <w:p w14:paraId="0C560BE8" w14:textId="77777777" w:rsidR="00B97368" w:rsidRPr="003F17D3" w:rsidRDefault="00B97368" w:rsidP="00B97368">
            <w:pPr>
              <w:pStyle w:val="Text"/>
              <w:ind w:left="360"/>
              <w:contextualSpacing/>
              <w:rPr>
                <w:rFonts w:cs="Tahoma"/>
                <w:sz w:val="20"/>
                <w:szCs w:val="20"/>
              </w:rPr>
            </w:pPr>
          </w:p>
          <w:p w14:paraId="02B4842D" w14:textId="77777777" w:rsidR="00DC016C" w:rsidRPr="00446166" w:rsidRDefault="00DC016C" w:rsidP="00446166">
            <w:pPr>
              <w:pStyle w:val="ListParagraph"/>
              <w:spacing w:line="281" w:lineRule="auto"/>
              <w:rPr>
                <w:rFonts w:ascii="Tahoma" w:hAnsi="Tahoma" w:cs="Tahoma"/>
                <w:b/>
                <w:bCs/>
                <w:sz w:val="20"/>
                <w:szCs w:val="20"/>
                <w:u w:val="single"/>
              </w:rPr>
            </w:pP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D67E31">
        <w:trPr>
          <w:trHeight w:val="301"/>
          <w:jc w:val="center"/>
        </w:trPr>
        <w:tc>
          <w:tcPr>
            <w:tcW w:w="11267" w:type="dxa"/>
            <w:gridSpan w:val="4"/>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5524DB">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0B0C5" w14:textId="77777777" w:rsidR="005524DB" w:rsidRDefault="005524DB" w:rsidP="00446166">
      <w:r>
        <w:separator/>
      </w:r>
    </w:p>
  </w:endnote>
  <w:endnote w:type="continuationSeparator" w:id="0">
    <w:p w14:paraId="1778D821" w14:textId="77777777" w:rsidR="005524DB" w:rsidRDefault="005524DB"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4824" w14:textId="77777777" w:rsidR="005524DB" w:rsidRDefault="005524DB" w:rsidP="00446166">
      <w:r>
        <w:separator/>
      </w:r>
    </w:p>
  </w:footnote>
  <w:footnote w:type="continuationSeparator" w:id="0">
    <w:p w14:paraId="2DACAC24" w14:textId="77777777" w:rsidR="005524DB" w:rsidRDefault="005524DB"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838FB"/>
    <w:multiLevelType w:val="hybridMultilevel"/>
    <w:tmpl w:val="121292E8"/>
    <w:lvl w:ilvl="0" w:tplc="851CEF32">
      <w:start w:val="4"/>
      <w:numFmt w:val="bullet"/>
      <w:lvlText w:val="-"/>
      <w:lvlJc w:val="left"/>
      <w:pPr>
        <w:ind w:left="360" w:hanging="360"/>
      </w:pPr>
      <w:rPr>
        <w:rFonts w:ascii="Tahoma" w:eastAsia="Times New Roman" w:hAnsi="Tahoma" w:cs="Tahoma"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CE2A14"/>
    <w:multiLevelType w:val="hybridMultilevel"/>
    <w:tmpl w:val="F4C6F1C6"/>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E0A9B"/>
    <w:multiLevelType w:val="hybridMultilevel"/>
    <w:tmpl w:val="577222AE"/>
    <w:lvl w:ilvl="0" w:tplc="8BCA4346">
      <w:numFmt w:val="bullet"/>
      <w:lvlText w:val="-"/>
      <w:lvlJc w:val="left"/>
      <w:pPr>
        <w:ind w:left="720" w:hanging="360"/>
      </w:pPr>
      <w:rPr>
        <w:rFonts w:ascii="Tahoma" w:eastAsia="Times New Roman" w:hAnsi="Tahoma" w:cs="Tahoma"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F877E8"/>
    <w:multiLevelType w:val="hybridMultilevel"/>
    <w:tmpl w:val="EFEA6A1C"/>
    <w:lvl w:ilvl="0" w:tplc="E2C2EF46">
      <w:numFmt w:val="bullet"/>
      <w:lvlText w:val="•"/>
      <w:lvlJc w:val="left"/>
      <w:pPr>
        <w:ind w:left="720" w:hanging="360"/>
      </w:pPr>
      <w:rPr>
        <w:rFonts w:ascii="Tahoma" w:eastAsia="Times New Roman" w:hAnsi="Tahoma" w:cs="Tahoma"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0D5660"/>
    <w:multiLevelType w:val="hybridMultilevel"/>
    <w:tmpl w:val="E8E8BC6E"/>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15:restartNumberingAfterBreak="0">
    <w:nsid w:val="6F350D4E"/>
    <w:multiLevelType w:val="hybridMultilevel"/>
    <w:tmpl w:val="565430C4"/>
    <w:lvl w:ilvl="0" w:tplc="0409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1235685">
    <w:abstractNumId w:val="5"/>
  </w:num>
  <w:num w:numId="2" w16cid:durableId="94257248">
    <w:abstractNumId w:val="2"/>
  </w:num>
  <w:num w:numId="3" w16cid:durableId="1286346396">
    <w:abstractNumId w:val="10"/>
  </w:num>
  <w:num w:numId="4" w16cid:durableId="1200825035">
    <w:abstractNumId w:val="23"/>
  </w:num>
  <w:num w:numId="5" w16cid:durableId="650059431">
    <w:abstractNumId w:val="0"/>
  </w:num>
  <w:num w:numId="6" w16cid:durableId="504975792">
    <w:abstractNumId w:val="15"/>
  </w:num>
  <w:num w:numId="7" w16cid:durableId="385447462">
    <w:abstractNumId w:val="6"/>
  </w:num>
  <w:num w:numId="8" w16cid:durableId="81024966">
    <w:abstractNumId w:val="14"/>
  </w:num>
  <w:num w:numId="9" w16cid:durableId="213466796">
    <w:abstractNumId w:val="20"/>
  </w:num>
  <w:num w:numId="10" w16cid:durableId="973604598">
    <w:abstractNumId w:val="11"/>
  </w:num>
  <w:num w:numId="11" w16cid:durableId="2001689782">
    <w:abstractNumId w:val="9"/>
  </w:num>
  <w:num w:numId="12" w16cid:durableId="1786342227">
    <w:abstractNumId w:val="17"/>
  </w:num>
  <w:num w:numId="13" w16cid:durableId="1610970042">
    <w:abstractNumId w:val="19"/>
  </w:num>
  <w:num w:numId="14" w16cid:durableId="818153774">
    <w:abstractNumId w:val="12"/>
  </w:num>
  <w:num w:numId="15" w16cid:durableId="775708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3"/>
  </w:num>
  <w:num w:numId="17" w16cid:durableId="1640259485">
    <w:abstractNumId w:val="18"/>
  </w:num>
  <w:num w:numId="18" w16cid:durableId="179928056">
    <w:abstractNumId w:val="8"/>
  </w:num>
  <w:num w:numId="19" w16cid:durableId="652639201">
    <w:abstractNumId w:val="4"/>
  </w:num>
  <w:num w:numId="20" w16cid:durableId="1657027323">
    <w:abstractNumId w:val="13"/>
  </w:num>
  <w:num w:numId="21" w16cid:durableId="659847488">
    <w:abstractNumId w:val="21"/>
  </w:num>
  <w:num w:numId="22" w16cid:durableId="474421247">
    <w:abstractNumId w:val="7"/>
  </w:num>
  <w:num w:numId="23" w16cid:durableId="1583951539">
    <w:abstractNumId w:val="1"/>
  </w:num>
  <w:num w:numId="24" w16cid:durableId="15428643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PE" w:vendorID="64" w:dllVersion="0" w:nlCheck="1" w:checkStyle="0"/>
  <w:activeWritingStyle w:appName="MSWord" w:lang="fr-FR"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97002"/>
    <w:rsid w:val="000C01EB"/>
    <w:rsid w:val="000C156E"/>
    <w:rsid w:val="000D71BD"/>
    <w:rsid w:val="000E1684"/>
    <w:rsid w:val="000F64D5"/>
    <w:rsid w:val="001018E5"/>
    <w:rsid w:val="0010426E"/>
    <w:rsid w:val="00117F51"/>
    <w:rsid w:val="001321C2"/>
    <w:rsid w:val="00140449"/>
    <w:rsid w:val="001404A6"/>
    <w:rsid w:val="001554B5"/>
    <w:rsid w:val="001648AB"/>
    <w:rsid w:val="001803AF"/>
    <w:rsid w:val="001B48CA"/>
    <w:rsid w:val="001B58F5"/>
    <w:rsid w:val="001E338B"/>
    <w:rsid w:val="001F23DB"/>
    <w:rsid w:val="002021F9"/>
    <w:rsid w:val="0021191E"/>
    <w:rsid w:val="00213183"/>
    <w:rsid w:val="00231249"/>
    <w:rsid w:val="00240BFB"/>
    <w:rsid w:val="002476FC"/>
    <w:rsid w:val="002540A8"/>
    <w:rsid w:val="002724C9"/>
    <w:rsid w:val="00283DC3"/>
    <w:rsid w:val="002C7512"/>
    <w:rsid w:val="00310E09"/>
    <w:rsid w:val="00343E96"/>
    <w:rsid w:val="00351F4B"/>
    <w:rsid w:val="00360498"/>
    <w:rsid w:val="003722A6"/>
    <w:rsid w:val="00374993"/>
    <w:rsid w:val="003854B7"/>
    <w:rsid w:val="00385E48"/>
    <w:rsid w:val="003D19F5"/>
    <w:rsid w:val="003D24E7"/>
    <w:rsid w:val="003F17D3"/>
    <w:rsid w:val="003F4DFF"/>
    <w:rsid w:val="004323A0"/>
    <w:rsid w:val="00444C1C"/>
    <w:rsid w:val="00446166"/>
    <w:rsid w:val="00472D6C"/>
    <w:rsid w:val="004D2413"/>
    <w:rsid w:val="004E13B2"/>
    <w:rsid w:val="00506FAB"/>
    <w:rsid w:val="00512CB1"/>
    <w:rsid w:val="0051710F"/>
    <w:rsid w:val="0053361C"/>
    <w:rsid w:val="00543EF4"/>
    <w:rsid w:val="0054532E"/>
    <w:rsid w:val="005524DB"/>
    <w:rsid w:val="00560C25"/>
    <w:rsid w:val="00566CB4"/>
    <w:rsid w:val="00572F28"/>
    <w:rsid w:val="00573C5F"/>
    <w:rsid w:val="005771A4"/>
    <w:rsid w:val="00582287"/>
    <w:rsid w:val="005918B2"/>
    <w:rsid w:val="00593518"/>
    <w:rsid w:val="00594911"/>
    <w:rsid w:val="005A21C6"/>
    <w:rsid w:val="005B1801"/>
    <w:rsid w:val="005B18E8"/>
    <w:rsid w:val="005D066C"/>
    <w:rsid w:val="005D360D"/>
    <w:rsid w:val="006457DA"/>
    <w:rsid w:val="006555B3"/>
    <w:rsid w:val="00661C9C"/>
    <w:rsid w:val="006656E8"/>
    <w:rsid w:val="006820C4"/>
    <w:rsid w:val="00683340"/>
    <w:rsid w:val="006970FD"/>
    <w:rsid w:val="006C0665"/>
    <w:rsid w:val="006D13E0"/>
    <w:rsid w:val="006D75CC"/>
    <w:rsid w:val="006F6CE6"/>
    <w:rsid w:val="0070631A"/>
    <w:rsid w:val="0071495D"/>
    <w:rsid w:val="007527F2"/>
    <w:rsid w:val="0077469A"/>
    <w:rsid w:val="0079592D"/>
    <w:rsid w:val="00796EA5"/>
    <w:rsid w:val="007A7854"/>
    <w:rsid w:val="007B1070"/>
    <w:rsid w:val="007D1B46"/>
    <w:rsid w:val="00823193"/>
    <w:rsid w:val="008722A4"/>
    <w:rsid w:val="0088556A"/>
    <w:rsid w:val="00891B38"/>
    <w:rsid w:val="008A3003"/>
    <w:rsid w:val="008C4AE6"/>
    <w:rsid w:val="008E1B97"/>
    <w:rsid w:val="008F1F61"/>
    <w:rsid w:val="009278D3"/>
    <w:rsid w:val="009521F6"/>
    <w:rsid w:val="00962EB6"/>
    <w:rsid w:val="009719CC"/>
    <w:rsid w:val="0098339E"/>
    <w:rsid w:val="00983BE9"/>
    <w:rsid w:val="00985F25"/>
    <w:rsid w:val="00997243"/>
    <w:rsid w:val="009A1E7D"/>
    <w:rsid w:val="009B124E"/>
    <w:rsid w:val="009B5A97"/>
    <w:rsid w:val="009D3F12"/>
    <w:rsid w:val="009E535D"/>
    <w:rsid w:val="00A001C0"/>
    <w:rsid w:val="00A071ED"/>
    <w:rsid w:val="00A07555"/>
    <w:rsid w:val="00A12DF9"/>
    <w:rsid w:val="00A26B2C"/>
    <w:rsid w:val="00A35915"/>
    <w:rsid w:val="00A44A67"/>
    <w:rsid w:val="00A7514F"/>
    <w:rsid w:val="00AC52BA"/>
    <w:rsid w:val="00AE6B98"/>
    <w:rsid w:val="00AF20B0"/>
    <w:rsid w:val="00AF713A"/>
    <w:rsid w:val="00B0757F"/>
    <w:rsid w:val="00B3443C"/>
    <w:rsid w:val="00B43322"/>
    <w:rsid w:val="00B51564"/>
    <w:rsid w:val="00B527AB"/>
    <w:rsid w:val="00B66EDA"/>
    <w:rsid w:val="00B96C4C"/>
    <w:rsid w:val="00B97368"/>
    <w:rsid w:val="00BD1FDB"/>
    <w:rsid w:val="00C1320C"/>
    <w:rsid w:val="00C20CBA"/>
    <w:rsid w:val="00C31D6B"/>
    <w:rsid w:val="00C51E84"/>
    <w:rsid w:val="00D16712"/>
    <w:rsid w:val="00D408F3"/>
    <w:rsid w:val="00D44FF3"/>
    <w:rsid w:val="00D53449"/>
    <w:rsid w:val="00D61E16"/>
    <w:rsid w:val="00D67E31"/>
    <w:rsid w:val="00D71408"/>
    <w:rsid w:val="00D813B4"/>
    <w:rsid w:val="00D91E0B"/>
    <w:rsid w:val="00D932A8"/>
    <w:rsid w:val="00D97F41"/>
    <w:rsid w:val="00DA5117"/>
    <w:rsid w:val="00DC016C"/>
    <w:rsid w:val="00DC4CA4"/>
    <w:rsid w:val="00DD290B"/>
    <w:rsid w:val="00DE7200"/>
    <w:rsid w:val="00DE7847"/>
    <w:rsid w:val="00E119E7"/>
    <w:rsid w:val="00E667B7"/>
    <w:rsid w:val="00E82E36"/>
    <w:rsid w:val="00ED08CF"/>
    <w:rsid w:val="00EE7503"/>
    <w:rsid w:val="00EF0C10"/>
    <w:rsid w:val="00EF421F"/>
    <w:rsid w:val="00F22F85"/>
    <w:rsid w:val="00F26892"/>
    <w:rsid w:val="00F50F1A"/>
    <w:rsid w:val="00F6076C"/>
    <w:rsid w:val="00F8284C"/>
    <w:rsid w:val="00F86CD6"/>
    <w:rsid w:val="00F91B48"/>
    <w:rsid w:val="00FC1CB3"/>
    <w:rsid w:val="00FD3580"/>
    <w:rsid w:val="00FE1BF2"/>
    <w:rsid w:val="00FE571E"/>
    <w:rsid w:val="00FF4E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TableParagraph">
    <w:name w:val="Table Paragraph"/>
    <w:basedOn w:val="Normal"/>
    <w:uiPriority w:val="1"/>
    <w:qFormat/>
    <w:rsid w:val="00D932A8"/>
    <w:pPr>
      <w:widowControl w:val="0"/>
      <w:autoSpaceDE w:val="0"/>
      <w:autoSpaceDN w:val="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77E6E"/>
    <w:rsid w:val="0029586F"/>
    <w:rsid w:val="00381BDA"/>
    <w:rsid w:val="003C4899"/>
    <w:rsid w:val="00573ED8"/>
    <w:rsid w:val="006717F9"/>
    <w:rsid w:val="00685E40"/>
    <w:rsid w:val="00787046"/>
    <w:rsid w:val="00895E64"/>
    <w:rsid w:val="008C746E"/>
    <w:rsid w:val="00977B06"/>
    <w:rsid w:val="00AE5A70"/>
    <w:rsid w:val="00B053D9"/>
    <w:rsid w:val="00BB73CE"/>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17</cp:revision>
  <cp:lastPrinted>2016-03-01T13:06:00Z</cp:lastPrinted>
  <dcterms:created xsi:type="dcterms:W3CDTF">2024-02-23T16:20:00Z</dcterms:created>
  <dcterms:modified xsi:type="dcterms:W3CDTF">2024-02-29T15:47:00Z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